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8DC7" w14:textId="2C58FEFA" w:rsidR="003A2DC3" w:rsidRPr="001C62CD" w:rsidRDefault="00084488" w:rsidP="001C62CD">
      <w:pPr>
        <w:pStyle w:val="Heading2"/>
        <w:jc w:val="center"/>
        <w:rPr>
          <w:b/>
          <w:bCs/>
          <w:color w:val="auto"/>
          <w:sz w:val="32"/>
          <w:szCs w:val="32"/>
          <w:lang w:val="pl-PL"/>
        </w:rPr>
      </w:pPr>
      <w:r>
        <w:rPr>
          <w:b/>
          <w:bCs/>
          <w:color w:val="auto"/>
          <w:sz w:val="32"/>
          <w:szCs w:val="32"/>
          <w:lang w:val="pl-PL"/>
        </w:rPr>
        <w:t>enel-med</w:t>
      </w:r>
      <w:r w:rsidR="000B6B73">
        <w:rPr>
          <w:b/>
          <w:bCs/>
          <w:color w:val="auto"/>
          <w:sz w:val="32"/>
          <w:szCs w:val="32"/>
          <w:lang w:val="pl-PL"/>
        </w:rPr>
        <w:t xml:space="preserve"> </w:t>
      </w:r>
      <w:r w:rsidR="00CD5DC3">
        <w:rPr>
          <w:b/>
          <w:bCs/>
          <w:color w:val="auto"/>
          <w:sz w:val="32"/>
          <w:szCs w:val="32"/>
          <w:lang w:val="pl-PL"/>
        </w:rPr>
        <w:t>nr 1</w:t>
      </w:r>
      <w:r>
        <w:rPr>
          <w:b/>
          <w:bCs/>
          <w:color w:val="auto"/>
          <w:sz w:val="32"/>
          <w:szCs w:val="32"/>
          <w:lang w:val="pl-PL"/>
        </w:rPr>
        <w:t xml:space="preserve"> w</w:t>
      </w:r>
      <w:r w:rsidR="00CD5DC3">
        <w:rPr>
          <w:b/>
          <w:bCs/>
          <w:color w:val="auto"/>
          <w:sz w:val="32"/>
          <w:szCs w:val="32"/>
          <w:lang w:val="pl-PL"/>
        </w:rPr>
        <w:t xml:space="preserve"> branży prywatnych usług medycznych</w:t>
      </w:r>
      <w:r w:rsidR="00B3463A">
        <w:rPr>
          <w:b/>
          <w:bCs/>
          <w:color w:val="auto"/>
          <w:sz w:val="32"/>
          <w:szCs w:val="32"/>
          <w:lang w:val="pl-PL"/>
        </w:rPr>
        <w:t xml:space="preserve"> w rankingu Forbes Poland’s Best Employers</w:t>
      </w:r>
    </w:p>
    <w:p w14:paraId="28E9FA90" w14:textId="77777777" w:rsidR="003A2DC3" w:rsidRDefault="003A2DC3" w:rsidP="003A2DC3">
      <w:pPr>
        <w:jc w:val="both"/>
        <w:rPr>
          <w:lang w:val="pl-PL"/>
        </w:rPr>
      </w:pPr>
    </w:p>
    <w:p w14:paraId="58FB8D9C" w14:textId="66F20EB5" w:rsidR="006E469A" w:rsidRDefault="00CD5DC3" w:rsidP="003A2DC3">
      <w:pPr>
        <w:jc w:val="both"/>
        <w:rPr>
          <w:b/>
          <w:lang w:val="pl-PL"/>
        </w:rPr>
      </w:pPr>
      <w:r>
        <w:rPr>
          <w:b/>
          <w:lang w:val="pl-PL"/>
        </w:rPr>
        <w:t>Sieć placówek enel-</w:t>
      </w:r>
      <w:r w:rsidR="003C50DC">
        <w:rPr>
          <w:b/>
          <w:lang w:val="pl-PL"/>
        </w:rPr>
        <w:t>med zajęła</w:t>
      </w:r>
      <w:r>
        <w:rPr>
          <w:b/>
          <w:lang w:val="pl-PL"/>
        </w:rPr>
        <w:t xml:space="preserve"> pierwsz</w:t>
      </w:r>
      <w:r w:rsidR="003C50DC">
        <w:rPr>
          <w:b/>
          <w:lang w:val="pl-PL"/>
        </w:rPr>
        <w:t>e miejsce</w:t>
      </w:r>
      <w:r>
        <w:rPr>
          <w:b/>
          <w:lang w:val="pl-PL"/>
        </w:rPr>
        <w:t xml:space="preserve"> w rankingu Forbes Poland’s Best Employers wśród firm</w:t>
      </w:r>
      <w:r w:rsidR="00AC1D3A">
        <w:rPr>
          <w:b/>
          <w:lang w:val="pl-PL"/>
        </w:rPr>
        <w:t xml:space="preserve"> oferujących</w:t>
      </w:r>
      <w:r>
        <w:rPr>
          <w:b/>
          <w:lang w:val="pl-PL"/>
        </w:rPr>
        <w:t xml:space="preserve"> prywatn</w:t>
      </w:r>
      <w:r w:rsidR="00AC1D3A">
        <w:rPr>
          <w:b/>
          <w:lang w:val="pl-PL"/>
        </w:rPr>
        <w:t>e</w:t>
      </w:r>
      <w:r>
        <w:rPr>
          <w:b/>
          <w:lang w:val="pl-PL"/>
        </w:rPr>
        <w:t xml:space="preserve"> usług</w:t>
      </w:r>
      <w:r w:rsidR="00AC1D3A">
        <w:rPr>
          <w:b/>
          <w:lang w:val="pl-PL"/>
        </w:rPr>
        <w:t>i</w:t>
      </w:r>
      <w:r>
        <w:rPr>
          <w:b/>
          <w:lang w:val="pl-PL"/>
        </w:rPr>
        <w:t xml:space="preserve"> medyczn</w:t>
      </w:r>
      <w:r w:rsidR="00AC1D3A">
        <w:rPr>
          <w:b/>
          <w:lang w:val="pl-PL"/>
        </w:rPr>
        <w:t>e</w:t>
      </w:r>
      <w:r>
        <w:rPr>
          <w:b/>
          <w:lang w:val="pl-PL"/>
        </w:rPr>
        <w:t xml:space="preserve">. Ranking 300 najlepszych pracodawców sporządzony we współpracy z </w:t>
      </w:r>
      <w:r w:rsidR="00084488">
        <w:rPr>
          <w:b/>
          <w:lang w:val="pl-PL"/>
        </w:rPr>
        <w:t xml:space="preserve">firmą Statista objął organizacje z aż 25 sektorów rynku, zatrudniające co najmniej 250 osób. </w:t>
      </w:r>
      <w:r w:rsidR="001C62CD">
        <w:rPr>
          <w:rStyle w:val="q4iawc"/>
          <w:b/>
          <w:bCs/>
          <w:lang w:val="pl-PL"/>
        </w:rPr>
        <w:t xml:space="preserve">Laureaci </w:t>
      </w:r>
      <w:r w:rsidR="00B83640">
        <w:rPr>
          <w:rStyle w:val="q4iawc"/>
          <w:b/>
          <w:bCs/>
          <w:lang w:val="pl-PL"/>
        </w:rPr>
        <w:t>zosta</w:t>
      </w:r>
      <w:r w:rsidR="001C62CD">
        <w:rPr>
          <w:rStyle w:val="q4iawc"/>
          <w:b/>
          <w:bCs/>
          <w:lang w:val="pl-PL"/>
        </w:rPr>
        <w:t>li</w:t>
      </w:r>
      <w:r w:rsidR="00B83640">
        <w:rPr>
          <w:rStyle w:val="q4iawc"/>
          <w:b/>
          <w:bCs/>
          <w:lang w:val="pl-PL"/>
        </w:rPr>
        <w:t xml:space="preserve"> wybran</w:t>
      </w:r>
      <w:r w:rsidR="001C62CD">
        <w:rPr>
          <w:rStyle w:val="q4iawc"/>
          <w:b/>
          <w:bCs/>
          <w:lang w:val="pl-PL"/>
        </w:rPr>
        <w:t>i</w:t>
      </w:r>
      <w:r w:rsidR="00B83640">
        <w:rPr>
          <w:rStyle w:val="q4iawc"/>
          <w:b/>
          <w:bCs/>
          <w:lang w:val="pl-PL"/>
        </w:rPr>
        <w:t xml:space="preserve"> na podstawie</w:t>
      </w:r>
      <w:r w:rsidR="000E4831" w:rsidRPr="00BA2751">
        <w:rPr>
          <w:rStyle w:val="q4iawc"/>
          <w:b/>
          <w:bCs/>
          <w:lang w:val="pl-PL"/>
        </w:rPr>
        <w:t xml:space="preserve"> ankiet</w:t>
      </w:r>
      <w:r w:rsidR="00B83640">
        <w:rPr>
          <w:rStyle w:val="q4iawc"/>
          <w:b/>
          <w:bCs/>
          <w:lang w:val="pl-PL"/>
        </w:rPr>
        <w:t>y przeprowadzonej</w:t>
      </w:r>
      <w:r w:rsidR="000E4831" w:rsidRPr="00BA2751">
        <w:rPr>
          <w:rStyle w:val="q4iawc"/>
          <w:b/>
          <w:bCs/>
          <w:lang w:val="pl-PL"/>
        </w:rPr>
        <w:t xml:space="preserve"> wśród </w:t>
      </w:r>
      <w:r w:rsidR="00B83640">
        <w:rPr>
          <w:rStyle w:val="q4iawc"/>
          <w:b/>
          <w:bCs/>
          <w:lang w:val="pl-PL"/>
        </w:rPr>
        <w:t>pracowników, którzy</w:t>
      </w:r>
      <w:r w:rsidR="000E4831" w:rsidRPr="00BA2751">
        <w:rPr>
          <w:rStyle w:val="q4iawc"/>
          <w:b/>
          <w:bCs/>
          <w:lang w:val="pl-PL"/>
        </w:rPr>
        <w:t xml:space="preserve"> </w:t>
      </w:r>
      <w:r w:rsidR="006F5C48">
        <w:rPr>
          <w:rStyle w:val="q4iawc"/>
          <w:b/>
          <w:bCs/>
          <w:lang w:val="pl-PL"/>
        </w:rPr>
        <w:t>ocenia</w:t>
      </w:r>
      <w:r w:rsidR="00B83640">
        <w:rPr>
          <w:rStyle w:val="q4iawc"/>
          <w:b/>
          <w:bCs/>
          <w:lang w:val="pl-PL"/>
        </w:rPr>
        <w:t>li</w:t>
      </w:r>
      <w:r w:rsidR="006F5C48">
        <w:rPr>
          <w:rStyle w:val="q4iawc"/>
          <w:b/>
          <w:bCs/>
          <w:lang w:val="pl-PL"/>
        </w:rPr>
        <w:t xml:space="preserve"> m.in. możliwości rozwoju, atmosferę, czy ogólne warunki </w:t>
      </w:r>
      <w:r w:rsidR="001C62CD">
        <w:rPr>
          <w:rStyle w:val="q4iawc"/>
          <w:b/>
          <w:bCs/>
          <w:lang w:val="pl-PL"/>
        </w:rPr>
        <w:t>zatrudnienia</w:t>
      </w:r>
      <w:r w:rsidR="006F5C48">
        <w:rPr>
          <w:rStyle w:val="q4iawc"/>
          <w:b/>
          <w:bCs/>
          <w:lang w:val="pl-PL"/>
        </w:rPr>
        <w:t>.</w:t>
      </w:r>
    </w:p>
    <w:p w14:paraId="58230294" w14:textId="2F16FF19" w:rsidR="00084488" w:rsidRDefault="00084488" w:rsidP="00A01C1C">
      <w:pPr>
        <w:jc w:val="both"/>
        <w:rPr>
          <w:bCs/>
          <w:lang w:val="pl-PL"/>
        </w:rPr>
      </w:pPr>
      <w:r>
        <w:rPr>
          <w:bCs/>
          <w:lang w:val="pl-PL"/>
        </w:rPr>
        <w:t xml:space="preserve">To </w:t>
      </w:r>
      <w:r w:rsidR="00AC1D3A">
        <w:rPr>
          <w:bCs/>
          <w:lang w:val="pl-PL"/>
        </w:rPr>
        <w:t>druga</w:t>
      </w:r>
      <w:r>
        <w:rPr>
          <w:bCs/>
          <w:lang w:val="pl-PL"/>
        </w:rPr>
        <w:t xml:space="preserve"> edycja rankingu, w który</w:t>
      </w:r>
      <w:r w:rsidR="00CD30EE">
        <w:rPr>
          <w:bCs/>
          <w:lang w:val="pl-PL"/>
        </w:rPr>
        <w:t>m</w:t>
      </w:r>
      <w:r>
        <w:rPr>
          <w:bCs/>
          <w:lang w:val="pl-PL"/>
        </w:rPr>
        <w:t xml:space="preserve"> pracownicy zdecydowali się wyróżnić </w:t>
      </w:r>
      <w:r w:rsidRPr="00A01C1C">
        <w:rPr>
          <w:bCs/>
          <w:lang w:val="pl-PL"/>
        </w:rPr>
        <w:t>Centrum Medyczne ENEL-MED S.A.</w:t>
      </w:r>
      <w:r w:rsidR="00076909">
        <w:rPr>
          <w:bCs/>
          <w:lang w:val="pl-PL"/>
        </w:rPr>
        <w:t xml:space="preserve"> To właśnie za sprawą ich głosów firma znalazła się w pierwszej 200-tce notowania magazynu Forbes. </w:t>
      </w:r>
      <w:r>
        <w:rPr>
          <w:bCs/>
          <w:lang w:val="pl-PL"/>
        </w:rPr>
        <w:t xml:space="preserve"> </w:t>
      </w:r>
      <w:r w:rsidR="00AC1D3A">
        <w:rPr>
          <w:bCs/>
          <w:lang w:val="pl-PL"/>
        </w:rPr>
        <w:t>W ramach konkursu s</w:t>
      </w:r>
      <w:r w:rsidR="00AC1D3A">
        <w:rPr>
          <w:rStyle w:val="q4iawc"/>
          <w:lang w:val="pl-PL"/>
        </w:rPr>
        <w:t>prawdzono, m.in.</w:t>
      </w:r>
      <w:r w:rsidR="00AC1D3A" w:rsidRPr="006E469A">
        <w:rPr>
          <w:rStyle w:val="q4iawc"/>
          <w:lang w:val="pl-PL"/>
        </w:rPr>
        <w:t xml:space="preserve"> na ile pracownicy byliby gotowi zarekomendować</w:t>
      </w:r>
      <w:r w:rsidR="00AC1D3A">
        <w:rPr>
          <w:rStyle w:val="q4iawc"/>
          <w:lang w:val="pl-PL"/>
        </w:rPr>
        <w:t xml:space="preserve"> danego</w:t>
      </w:r>
      <w:r w:rsidR="00AC1D3A" w:rsidRPr="006E469A">
        <w:rPr>
          <w:rStyle w:val="q4iawc"/>
          <w:lang w:val="pl-PL"/>
        </w:rPr>
        <w:t xml:space="preserve"> pracodawcę rodzinie i znajomym. Wśród obszarów podlegających ewaluacji znalazły się również możliwości awansu, atmosfera</w:t>
      </w:r>
      <w:r w:rsidR="00CD30EE">
        <w:rPr>
          <w:rStyle w:val="q4iawc"/>
          <w:lang w:val="pl-PL"/>
        </w:rPr>
        <w:t xml:space="preserve"> panująca w organizacji</w:t>
      </w:r>
      <w:r w:rsidR="00AC1D3A" w:rsidRPr="006E469A">
        <w:rPr>
          <w:rStyle w:val="q4iawc"/>
          <w:lang w:val="pl-PL"/>
        </w:rPr>
        <w:t xml:space="preserve">, wynagrodzenie i </w:t>
      </w:r>
      <w:r w:rsidR="00CD30EE">
        <w:rPr>
          <w:rStyle w:val="q4iawc"/>
          <w:lang w:val="pl-PL"/>
        </w:rPr>
        <w:t xml:space="preserve">środowisko pracy. </w:t>
      </w:r>
    </w:p>
    <w:p w14:paraId="2C8C686D" w14:textId="2860F503" w:rsidR="00A01C1C" w:rsidRPr="003D0190" w:rsidRDefault="00A01C1C" w:rsidP="00A01C1C">
      <w:pPr>
        <w:jc w:val="both"/>
        <w:rPr>
          <w:i/>
          <w:iCs/>
          <w:lang w:val="pl-PL"/>
        </w:rPr>
      </w:pPr>
      <w:r w:rsidRPr="0077745D"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lang w:val="pl-PL"/>
        </w:rPr>
        <w:t xml:space="preserve"> </w:t>
      </w:r>
      <w:r w:rsidR="00CD30EE" w:rsidRPr="00CD30EE">
        <w:rPr>
          <w:rFonts w:asciiTheme="minorHAnsi" w:hAnsiTheme="minorHAnsi"/>
          <w:i/>
          <w:iCs/>
          <w:lang w:val="pl-PL"/>
        </w:rPr>
        <w:t>Niezwykle cieszy nas fakt, ze zostaliśmy ocenieni najwyżej wśród medycznych pracodawców sieciowych, pokonując konkurentów o kilkadziesiąt miejsc w zestawieniu.</w:t>
      </w:r>
      <w:r w:rsidR="00CD30EE">
        <w:rPr>
          <w:rFonts w:asciiTheme="minorHAnsi" w:hAnsiTheme="minorHAnsi"/>
          <w:lang w:val="pl-PL"/>
        </w:rPr>
        <w:t xml:space="preserve"> </w:t>
      </w:r>
      <w:r w:rsidR="00084488">
        <w:rPr>
          <w:rStyle w:val="q4iawc"/>
          <w:i/>
          <w:iCs/>
          <w:lang w:val="pl-PL"/>
        </w:rPr>
        <w:t>Nagroda to</w:t>
      </w:r>
      <w:r w:rsidRPr="00CF1C89">
        <w:rPr>
          <w:rStyle w:val="q4iawc"/>
          <w:i/>
          <w:iCs/>
          <w:lang w:val="pl-PL"/>
        </w:rPr>
        <w:t xml:space="preserve"> efekt </w:t>
      </w:r>
      <w:r w:rsidR="00F82FB2">
        <w:rPr>
          <w:rStyle w:val="q4iawc"/>
          <w:i/>
          <w:iCs/>
          <w:lang w:val="pl-PL"/>
        </w:rPr>
        <w:t xml:space="preserve">konsekwentnie realizowanej strategii, w enel-med ludzie są dla nas największa wartością.Traktujemy to stwierdzenie bardzo poważnie, i przekuwamy na szereg konkretnych działań, co przynosi jak widać konkretne efekty. </w:t>
      </w:r>
      <w:r w:rsidR="00AB7855">
        <w:rPr>
          <w:rStyle w:val="q4iawc"/>
          <w:i/>
          <w:iCs/>
          <w:lang w:val="pl-PL"/>
        </w:rPr>
        <w:t xml:space="preserve">Wynik konkursu potwierdza nasze wewnętrzne analizy. </w:t>
      </w:r>
      <w:r w:rsidRPr="00CF1C89">
        <w:rPr>
          <w:rStyle w:val="q4iawc"/>
          <w:i/>
          <w:iCs/>
          <w:lang w:val="pl-PL"/>
        </w:rPr>
        <w:t>Z przeprowadzonej</w:t>
      </w:r>
      <w:r w:rsidR="00AB7855">
        <w:rPr>
          <w:rStyle w:val="q4iawc"/>
          <w:i/>
          <w:iCs/>
          <w:lang w:val="pl-PL"/>
        </w:rPr>
        <w:t xml:space="preserve"> przez nas</w:t>
      </w:r>
      <w:r w:rsidRPr="00CF1C89">
        <w:rPr>
          <w:rStyle w:val="q4iawc"/>
          <w:i/>
          <w:iCs/>
          <w:lang w:val="pl-PL"/>
        </w:rPr>
        <w:t xml:space="preserve"> w 2022 roku oceny satysfakcji pracy wynik</w:t>
      </w:r>
      <w:r>
        <w:rPr>
          <w:rStyle w:val="q4iawc"/>
          <w:i/>
          <w:iCs/>
          <w:lang w:val="pl-PL"/>
        </w:rPr>
        <w:t>a</w:t>
      </w:r>
      <w:r w:rsidRPr="00CF1C89">
        <w:rPr>
          <w:rStyle w:val="q4iawc"/>
          <w:i/>
          <w:iCs/>
          <w:lang w:val="pl-PL"/>
        </w:rPr>
        <w:t xml:space="preserve">, że </w:t>
      </w:r>
      <w:r>
        <w:rPr>
          <w:rStyle w:val="q4iawc"/>
          <w:i/>
          <w:iCs/>
          <w:lang w:val="pl-PL"/>
        </w:rPr>
        <w:t>chęć do</w:t>
      </w:r>
      <w:r w:rsidRPr="00CF1C89">
        <w:rPr>
          <w:rStyle w:val="q4iawc"/>
          <w:i/>
          <w:iCs/>
          <w:lang w:val="pl-PL"/>
        </w:rPr>
        <w:t xml:space="preserve"> poleceni</w:t>
      </w:r>
      <w:r>
        <w:rPr>
          <w:rStyle w:val="q4iawc"/>
          <w:i/>
          <w:iCs/>
          <w:lang w:val="pl-PL"/>
        </w:rPr>
        <w:t>a</w:t>
      </w:r>
      <w:r w:rsidRPr="00CF1C89">
        <w:rPr>
          <w:rStyle w:val="q4iawc"/>
          <w:i/>
          <w:iCs/>
          <w:lang w:val="pl-PL"/>
        </w:rPr>
        <w:t xml:space="preserve"> enel-med jako pracodawcy znacząco wzrosła. Co więcej, zaobserwowaliśmy także małą rotację personelu. </w:t>
      </w:r>
      <w:r w:rsidRPr="00CF1C89">
        <w:rPr>
          <w:rFonts w:asciiTheme="minorHAnsi" w:hAnsiTheme="minorHAnsi"/>
          <w:i/>
          <w:iCs/>
          <w:lang w:val="pl-PL"/>
        </w:rPr>
        <w:t xml:space="preserve">W enel-med </w:t>
      </w:r>
      <w:r w:rsidR="00F82FB2">
        <w:rPr>
          <w:rFonts w:asciiTheme="minorHAnsi" w:hAnsiTheme="minorHAnsi"/>
          <w:i/>
          <w:iCs/>
          <w:lang w:val="pl-PL"/>
        </w:rPr>
        <w:t>satysfakcja naszych pracowników, przekłada się bezpośrednio na zadowolenie naszych pacjentów.</w:t>
      </w:r>
      <w:r w:rsidRPr="00CF1C89">
        <w:rPr>
          <w:rStyle w:val="q4iawc"/>
          <w:rFonts w:asciiTheme="minorHAnsi" w:hAnsiTheme="minorHAnsi"/>
          <w:i/>
          <w:iCs/>
          <w:lang w:val="pl-PL"/>
        </w:rPr>
        <w:t xml:space="preserve"> Bardzo dziękuję za tegoroczne wyróżnienie całemu </w:t>
      </w:r>
      <w:r>
        <w:rPr>
          <w:rStyle w:val="q4iawc"/>
          <w:rFonts w:asciiTheme="minorHAnsi" w:hAnsiTheme="minorHAnsi"/>
          <w:i/>
          <w:iCs/>
          <w:lang w:val="pl-PL"/>
        </w:rPr>
        <w:t>z</w:t>
      </w:r>
      <w:r w:rsidRPr="00CF1C89">
        <w:rPr>
          <w:rStyle w:val="q4iawc"/>
          <w:rFonts w:asciiTheme="minorHAnsi" w:hAnsiTheme="minorHAnsi"/>
          <w:i/>
          <w:iCs/>
          <w:lang w:val="pl-PL"/>
        </w:rPr>
        <w:t>espołowi enel-med</w:t>
      </w:r>
      <w:r w:rsidRPr="499901CB">
        <w:rPr>
          <w:rFonts w:asciiTheme="minorHAnsi" w:hAnsiTheme="minorHAnsi"/>
          <w:i/>
          <w:lang w:val="pl-PL"/>
        </w:rPr>
        <w:t xml:space="preserve"> </w:t>
      </w:r>
      <w:r w:rsidRPr="0077745D">
        <w:rPr>
          <w:rFonts w:asciiTheme="minorHAnsi" w:hAnsiTheme="minorHAnsi"/>
          <w:lang w:val="pl-PL"/>
        </w:rPr>
        <w:t xml:space="preserve">– </w:t>
      </w:r>
      <w:r>
        <w:rPr>
          <w:rFonts w:asciiTheme="minorHAnsi" w:hAnsiTheme="minorHAnsi"/>
          <w:lang w:val="pl-PL"/>
        </w:rPr>
        <w:t>podsumowuje</w:t>
      </w:r>
      <w:r w:rsidRPr="0077745D">
        <w:rPr>
          <w:rFonts w:asciiTheme="minorHAnsi" w:hAnsiTheme="minorHAnsi"/>
          <w:lang w:val="pl-PL"/>
        </w:rPr>
        <w:t xml:space="preserve"> </w:t>
      </w:r>
      <w:r w:rsidRPr="001C62CD">
        <w:rPr>
          <w:rFonts w:asciiTheme="minorHAnsi" w:hAnsiTheme="minorHAnsi"/>
          <w:b/>
          <w:bCs/>
          <w:lang w:val="pl-PL"/>
        </w:rPr>
        <w:t>Jacek Rozwadowski, Prezes Centrum Medycznego ENEL-MED S.A.</w:t>
      </w:r>
    </w:p>
    <w:p w14:paraId="126B8769" w14:textId="48647BDA" w:rsidR="00A01C1C" w:rsidRDefault="00A345A3" w:rsidP="00A01C1C">
      <w:pPr>
        <w:jc w:val="both"/>
        <w:rPr>
          <w:rFonts w:asciiTheme="minorHAnsi" w:hAnsiTheme="minorHAnsi"/>
          <w:lang w:val="pl-PL"/>
        </w:rPr>
      </w:pPr>
      <w:r>
        <w:rPr>
          <w:bCs/>
          <w:lang w:val="pl-PL"/>
        </w:rPr>
        <w:t>W ostatnich latach rynek pracy bardzo się zmienia, ewoluują również oczekiwania kandydatów wobec nowego miejsca pracy. Spółka enel-med wychodzi tym trendom naprzeciw</w:t>
      </w:r>
      <w:r w:rsidR="00A01C1C">
        <w:rPr>
          <w:bCs/>
          <w:lang w:val="pl-PL"/>
        </w:rPr>
        <w:t>,</w:t>
      </w:r>
      <w:r>
        <w:rPr>
          <w:bCs/>
          <w:lang w:val="pl-PL"/>
        </w:rPr>
        <w:t xml:space="preserve"> wdrażając kolejne autorskie rozwiązania i benefity</w:t>
      </w:r>
      <w:r w:rsidR="00326B35">
        <w:rPr>
          <w:bCs/>
          <w:lang w:val="pl-PL"/>
        </w:rPr>
        <w:t>. Pracownicy doceniają np. rozwiązanie „Jedź do pracy bez stresu”, które zapewnia im możliwość większej elastyczności w sprawowaniu codziennych obowiązków zawodowych. enel-med wprowadził również program wspierający młode mamy w powrocie do pracy po urlopie macierzyńskim p</w:t>
      </w:r>
      <w:r w:rsidR="00A134A8">
        <w:rPr>
          <w:bCs/>
          <w:lang w:val="pl-PL"/>
        </w:rPr>
        <w:t>t</w:t>
      </w:r>
      <w:r w:rsidR="00326B35">
        <w:rPr>
          <w:bCs/>
          <w:lang w:val="pl-PL"/>
        </w:rPr>
        <w:t xml:space="preserve">. </w:t>
      </w:r>
      <w:r w:rsidR="00326B35" w:rsidRPr="00A134A8">
        <w:rPr>
          <w:rFonts w:asciiTheme="minorHAnsi" w:hAnsiTheme="minorHAnsi"/>
          <w:lang w:val="pl-PL"/>
        </w:rPr>
        <w:t>„Mama wraca do pracy”</w:t>
      </w:r>
      <w:r w:rsidR="00326B35">
        <w:rPr>
          <w:rFonts w:asciiTheme="minorHAnsi" w:hAnsiTheme="minorHAnsi"/>
          <w:lang w:val="pl-PL"/>
        </w:rPr>
        <w:t xml:space="preserve">. Pracownicy </w:t>
      </w:r>
      <w:r w:rsidR="00A01C1C">
        <w:rPr>
          <w:rFonts w:asciiTheme="minorHAnsi" w:hAnsiTheme="minorHAnsi"/>
          <w:lang w:val="pl-PL"/>
        </w:rPr>
        <w:t xml:space="preserve">spółki </w:t>
      </w:r>
      <w:r w:rsidR="00326B35">
        <w:rPr>
          <w:rFonts w:asciiTheme="minorHAnsi" w:hAnsiTheme="minorHAnsi"/>
          <w:lang w:val="pl-PL"/>
        </w:rPr>
        <w:t>mogą również liczyć na ciekawe rozwiązania promujące ich hobby takie jak karta sportowa, firmowa drużyna biegowa oraz, oczywiście, kompleksowy pakiet ubezpieczeń zdrowotnych</w:t>
      </w:r>
      <w:r w:rsidR="00EA6CB1">
        <w:rPr>
          <w:rFonts w:asciiTheme="minorHAnsi" w:hAnsiTheme="minorHAnsi"/>
          <w:lang w:val="pl-PL"/>
        </w:rPr>
        <w:t xml:space="preserve"> do wykorzystania</w:t>
      </w:r>
      <w:r w:rsidR="00326B35">
        <w:rPr>
          <w:rFonts w:asciiTheme="minorHAnsi" w:hAnsiTheme="minorHAnsi"/>
          <w:lang w:val="pl-PL"/>
        </w:rPr>
        <w:t xml:space="preserve"> w całej Polsce. Dodatkowo w ofercie </w:t>
      </w:r>
      <w:r w:rsidR="00326B35">
        <w:rPr>
          <w:rFonts w:asciiTheme="minorHAnsi" w:hAnsiTheme="minorHAnsi"/>
          <w:lang w:val="pl-PL"/>
        </w:rPr>
        <w:lastRenderedPageBreak/>
        <w:t xml:space="preserve">pracowniczej znajdują się warsztaty oraz akcje edukacyjnie wspierające pracowników </w:t>
      </w:r>
      <w:r w:rsidR="00DD54B6">
        <w:rPr>
          <w:rFonts w:asciiTheme="minorHAnsi" w:hAnsiTheme="minorHAnsi"/>
          <w:lang w:val="pl-PL"/>
        </w:rPr>
        <w:t xml:space="preserve">tj.; techniki relaksacyjne, radzenie sobie ze stresem podstawy pierwszej pomocy. </w:t>
      </w:r>
    </w:p>
    <w:p w14:paraId="114B60F0" w14:textId="2A15BA6A" w:rsidR="00A01C1C" w:rsidRDefault="00A01C1C" w:rsidP="00A01C1C">
      <w:pPr>
        <w:jc w:val="both"/>
        <w:rPr>
          <w:rFonts w:asciiTheme="minorHAnsi" w:hAnsiTheme="minorHAnsi"/>
          <w:lang w:val="pl-PL"/>
        </w:rPr>
      </w:pPr>
      <w:r>
        <w:rPr>
          <w:bCs/>
          <w:lang w:val="pl-PL"/>
        </w:rPr>
        <w:t xml:space="preserve">Starania organizacji dostrzegają zewnętrzni eksperci, periodyki branżowe oraz – co najważniejsze – sami pracownicy.  W ubiegłym roku, oprócz wyróżnienia Poland’s Best Employers firma otrzymała również godło </w:t>
      </w:r>
      <w:r w:rsidRPr="00A134A8">
        <w:rPr>
          <w:rFonts w:asciiTheme="minorHAnsi" w:hAnsiTheme="minorHAnsi"/>
          <w:lang w:val="pl-PL"/>
        </w:rPr>
        <w:t>„Friendly Workplace” redakcji MarkaPracodawcy.pl.</w:t>
      </w:r>
      <w:r>
        <w:rPr>
          <w:rFonts w:asciiTheme="minorHAnsi" w:hAnsiTheme="minorHAnsi"/>
          <w:lang w:val="pl-PL"/>
        </w:rPr>
        <w:t xml:space="preserve"> Nagroda przyznawana jest </w:t>
      </w:r>
      <w:r w:rsidR="00E27C3E">
        <w:rPr>
          <w:rFonts w:asciiTheme="minorHAnsi" w:hAnsiTheme="minorHAnsi"/>
          <w:lang w:val="pl-PL"/>
        </w:rPr>
        <w:t xml:space="preserve">na podstawie </w:t>
      </w:r>
      <w:r>
        <w:rPr>
          <w:rFonts w:asciiTheme="minorHAnsi" w:hAnsiTheme="minorHAnsi"/>
          <w:lang w:val="pl-PL"/>
        </w:rPr>
        <w:t>w</w:t>
      </w:r>
      <w:r w:rsidR="00E27C3E">
        <w:rPr>
          <w:rFonts w:asciiTheme="minorHAnsi" w:hAnsiTheme="minorHAnsi"/>
          <w:lang w:val="pl-PL"/>
        </w:rPr>
        <w:t>yników</w:t>
      </w:r>
      <w:r>
        <w:rPr>
          <w:rFonts w:asciiTheme="minorHAnsi" w:hAnsiTheme="minorHAnsi"/>
          <w:lang w:val="pl-PL"/>
        </w:rPr>
        <w:t xml:space="preserve"> bada</w:t>
      </w:r>
      <w:r w:rsidR="00E27C3E"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lang w:val="pl-PL"/>
        </w:rPr>
        <w:t xml:space="preserve"> poziomu satysfakcji w zespole za tworzenie przyjaznego środowiska pracy. Ponadto, spółka od lat wdraża dobre praktyki i uczestniczy w wymianie know-how w ramach członkostwa w </w:t>
      </w:r>
      <w:r w:rsidRPr="00A134A8">
        <w:rPr>
          <w:rFonts w:asciiTheme="minorHAnsi" w:hAnsiTheme="minorHAnsi"/>
          <w:lang w:val="pl-PL"/>
        </w:rPr>
        <w:t>Koalicji na Rzecz Przyjaznej Rekrutacji.</w:t>
      </w:r>
    </w:p>
    <w:p w14:paraId="1E9D480E" w14:textId="77777777" w:rsidR="005E5BE1" w:rsidRDefault="005E5BE1" w:rsidP="00A01C1C">
      <w:pPr>
        <w:jc w:val="both"/>
        <w:rPr>
          <w:rFonts w:asciiTheme="minorHAnsi" w:hAnsiTheme="minorHAnsi"/>
          <w:lang w:val="pl-PL"/>
        </w:rPr>
      </w:pPr>
    </w:p>
    <w:p w14:paraId="7061EE56" w14:textId="77777777" w:rsidR="005E5BE1" w:rsidRPr="005E5BE1" w:rsidRDefault="005E5BE1" w:rsidP="005E5BE1">
      <w:pPr>
        <w:jc w:val="both"/>
        <w:rPr>
          <w:bCs/>
          <w:lang w:val="pl-PL"/>
        </w:rPr>
      </w:pPr>
      <w:r w:rsidRPr="005E5BE1">
        <w:rPr>
          <w:b/>
          <w:bCs/>
          <w:lang w:val="pl-PL"/>
        </w:rPr>
        <w:t>O enel-med:</w:t>
      </w:r>
    </w:p>
    <w:p w14:paraId="78013B3F" w14:textId="77777777" w:rsidR="005E5BE1" w:rsidRPr="005E5BE1" w:rsidRDefault="005E5BE1" w:rsidP="005E5BE1">
      <w:pPr>
        <w:jc w:val="both"/>
        <w:rPr>
          <w:bCs/>
          <w:lang w:val="pl-PL"/>
        </w:rPr>
      </w:pPr>
      <w:r w:rsidRPr="005E5BE1">
        <w:rPr>
          <w:bCs/>
          <w:lang w:val="pl-PL"/>
        </w:rPr>
        <w:t>Centrum Medyczne ENEL- MED S.A. istnieje od 1993 roku. Jest największą firmą z branży medycznej z polskim kapitałem. Od 2011 roku jest spółką notowaną na giełdzie papierów wartościowych. W portfolio Grupy Kapitałowej ENEL-MED znajdują się: sieć wielospecjalistycznych oddziałów (www.enel.pl), sieć stomatologiczna enel-med stomatologia (www.stomatologia.enel.pl), klinika medycyny estetycznej ESTELL (www.estell.pl), kliniki ortopedii, rehabilitacji i medycyny sportowej enel-sport (www.enelsport.pl) oraz marka enel-senior (ośrodek opiekuńczo-rehabilitacyjny Willa Łucja).</w:t>
      </w:r>
    </w:p>
    <w:p w14:paraId="624AD034" w14:textId="77777777" w:rsidR="005E5BE1" w:rsidRPr="005E5BE1" w:rsidRDefault="005E5BE1" w:rsidP="005E5BE1">
      <w:pPr>
        <w:jc w:val="both"/>
        <w:rPr>
          <w:bCs/>
          <w:lang w:val="pl-PL"/>
        </w:rPr>
      </w:pPr>
      <w:r w:rsidRPr="005E5BE1">
        <w:rPr>
          <w:bCs/>
          <w:lang w:val="pl-PL"/>
        </w:rPr>
        <w:t>Sieć enel-med tworzą: 31 wielospecjalistycznych oddziałów własnych, 5 przychodni przyzakładowych, 21 klinik enel-med stomatologia, szpital Centrum w Warszawie, 3 kliniki ortopedii, rehabilitacji i medycyny sportowej enel-sport, klinika medycyny estetycznej ESTELL, ośrodek opiekuńczo-rehabilitacyjny Willa Łucja oraz 1600 placówek partnerskich.</w:t>
      </w:r>
    </w:p>
    <w:p w14:paraId="6B223F84" w14:textId="77777777" w:rsidR="005E5BE1" w:rsidRPr="005E5BE1" w:rsidRDefault="005E5BE1" w:rsidP="005E5BE1">
      <w:pPr>
        <w:jc w:val="both"/>
        <w:rPr>
          <w:bCs/>
          <w:lang w:val="pl-PL"/>
        </w:rPr>
      </w:pPr>
      <w:r w:rsidRPr="005E5BE1">
        <w:rPr>
          <w:bCs/>
          <w:lang w:val="pl-PL"/>
        </w:rPr>
        <w:t>enel-med to marka z 29-letnim doświadczeniem w opiece medycznej. Świadczymy pełen wachlarz usług, prowadząc pacjenta od konsultacji, przez diagnostykę, hospitalizację, operację, aż po rehabilitację – czyli cały zamknięty cykl leczenia. Nasz profesjonalizm pacjenci docenili przyznając po raz kolejny Gwiazdę Jakości Obsługi (2021). Na wysoką jakość świadczeń składa się wybitna kadra specjalistów i najwyższej jakości sprzęt. Stawiamy na nowe technologie, dostrzegając znaczący potencjał w telemedycynie. Stale rozwijamy naszą aplikację mobilną oraz usługę konsultacji medycznych w formie e-wizyt.</w:t>
      </w:r>
    </w:p>
    <w:p w14:paraId="1BEBA8FC" w14:textId="77777777" w:rsidR="005E5BE1" w:rsidRPr="005E5BE1" w:rsidRDefault="005E5BE1" w:rsidP="005E5BE1">
      <w:pPr>
        <w:jc w:val="both"/>
        <w:rPr>
          <w:bCs/>
          <w:lang w:val="pl-PL"/>
        </w:rPr>
      </w:pPr>
      <w:r w:rsidRPr="005E5BE1">
        <w:rPr>
          <w:bCs/>
          <w:lang w:val="pl-PL"/>
        </w:rPr>
        <w:t>W swojej ofercie posiadamy usługi dla pacjentów indywidualnych, w formie pakietów medycznych lub jednorazowo płatnych oraz dla klientów korporacyjnych, w formie abonamentowej opieki medycznej.</w:t>
      </w:r>
    </w:p>
    <w:p w14:paraId="3ABE931B" w14:textId="77777777" w:rsidR="005E5BE1" w:rsidRPr="005E5BE1" w:rsidRDefault="005E5BE1" w:rsidP="005E5BE1">
      <w:pPr>
        <w:jc w:val="both"/>
        <w:rPr>
          <w:bCs/>
          <w:lang w:val="pl-PL"/>
        </w:rPr>
      </w:pPr>
      <w:r w:rsidRPr="005E5BE1">
        <w:rPr>
          <w:bCs/>
          <w:lang w:val="pl-PL"/>
        </w:rPr>
        <w:t>Wiemy jak ważni w rozwoju firmy są jej pracownicy. Dlatego stworzyliśmy program umożliwiający pracodawcy utrzymanie personelu w dobrej kondycji zdrowotnej. Dzięki szerokiemu wachlarzowi usług możemy dopasować ofertę do potrzeb każdego klienta.</w:t>
      </w:r>
    </w:p>
    <w:p w14:paraId="3C1E3831" w14:textId="77777777" w:rsidR="005E5BE1" w:rsidRPr="005E5BE1" w:rsidRDefault="005E5BE1" w:rsidP="005E5BE1">
      <w:pPr>
        <w:jc w:val="both"/>
        <w:rPr>
          <w:bCs/>
          <w:lang w:val="pl-PL"/>
        </w:rPr>
      </w:pPr>
      <w:r w:rsidRPr="005E5BE1">
        <w:rPr>
          <w:bCs/>
          <w:lang w:val="pl-PL"/>
        </w:rPr>
        <w:lastRenderedPageBreak/>
        <w:t>Więcej informacji na www.enel.pl.</w:t>
      </w:r>
    </w:p>
    <w:p w14:paraId="07B344B3" w14:textId="77777777" w:rsidR="005E5BE1" w:rsidRPr="00A134A8" w:rsidRDefault="005E5BE1" w:rsidP="00A01C1C">
      <w:pPr>
        <w:jc w:val="both"/>
        <w:rPr>
          <w:bCs/>
          <w:lang w:val="pl-PL"/>
        </w:rPr>
      </w:pPr>
    </w:p>
    <w:sectPr w:rsidR="005E5BE1" w:rsidRPr="00A134A8" w:rsidSect="00D9257E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357" w:right="1418" w:bottom="0" w:left="1418" w:header="147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BD18" w14:textId="77777777" w:rsidR="00B36CB6" w:rsidRDefault="00B36CB6" w:rsidP="00F22ACC">
      <w:r>
        <w:separator/>
      </w:r>
    </w:p>
  </w:endnote>
  <w:endnote w:type="continuationSeparator" w:id="0">
    <w:p w14:paraId="16EEECAB" w14:textId="77777777" w:rsidR="00B36CB6" w:rsidRDefault="00B36CB6" w:rsidP="00F22ACC">
      <w:r>
        <w:continuationSeparator/>
      </w:r>
    </w:p>
  </w:endnote>
  <w:endnote w:type="continuationNotice" w:id="1">
    <w:p w14:paraId="2251F0F6" w14:textId="77777777" w:rsidR="00B36CB6" w:rsidRDefault="00B36C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67BD" w14:textId="77777777" w:rsidR="00F22ACC" w:rsidRDefault="00C13472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FEB2D68" wp14:editId="0C39CE8B">
          <wp:simplePos x="0" y="0"/>
          <wp:positionH relativeFrom="column">
            <wp:posOffset>-890270</wp:posOffset>
          </wp:positionH>
          <wp:positionV relativeFrom="page">
            <wp:posOffset>9444990</wp:posOffset>
          </wp:positionV>
          <wp:extent cx="7570800" cy="1144800"/>
          <wp:effectExtent l="0" t="0" r="0" b="0"/>
          <wp:wrapTight wrapText="bothSides">
            <wp:wrapPolygon edited="0">
              <wp:start x="0" y="0"/>
              <wp:lineTo x="0" y="21336"/>
              <wp:lineTo x="21560" y="21336"/>
              <wp:lineTo x="21560" y="0"/>
              <wp:lineTo x="0" y="0"/>
            </wp:wrapPolygon>
          </wp:wrapTight>
          <wp:docPr id="11" name="Picture 11" descr="Papier-enel-med-d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apier-enel-med-dol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07" b="14683"/>
                  <a:stretch/>
                </pic:blipFill>
                <pic:spPr bwMode="auto">
                  <a:xfrm>
                    <a:off x="0" y="0"/>
                    <a:ext cx="7570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5086" w14:textId="77777777" w:rsidR="00B36CB6" w:rsidRDefault="00B36CB6" w:rsidP="00F22ACC">
      <w:r>
        <w:separator/>
      </w:r>
    </w:p>
  </w:footnote>
  <w:footnote w:type="continuationSeparator" w:id="0">
    <w:p w14:paraId="18666864" w14:textId="77777777" w:rsidR="00B36CB6" w:rsidRDefault="00B36CB6" w:rsidP="00F22ACC">
      <w:r>
        <w:continuationSeparator/>
      </w:r>
    </w:p>
  </w:footnote>
  <w:footnote w:type="continuationNotice" w:id="1">
    <w:p w14:paraId="6E9FC642" w14:textId="77777777" w:rsidR="00B36CB6" w:rsidRDefault="00B36C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6CA0" w14:textId="77777777" w:rsidR="00F22ACC" w:rsidRDefault="003D0190">
    <w:pPr>
      <w:pStyle w:val="Header"/>
    </w:pPr>
    <w:r>
      <w:rPr>
        <w:noProof/>
      </w:rPr>
      <w:pict w14:anchorId="2EE6A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54013" o:spid="_x0000_s1026" type="#_x0000_t75" alt="" style="position:absolute;margin-left:0;margin-top:0;width:595pt;height:841.3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D74B" w14:textId="77777777" w:rsidR="00F22ACC" w:rsidRPr="00EC5AEE" w:rsidRDefault="00C13472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17E8E5B" wp14:editId="4F281645">
          <wp:simplePos x="0" y="0"/>
          <wp:positionH relativeFrom="column">
            <wp:posOffset>-918845</wp:posOffset>
          </wp:positionH>
          <wp:positionV relativeFrom="paragraph">
            <wp:posOffset>-1099185</wp:posOffset>
          </wp:positionV>
          <wp:extent cx="7543800" cy="1343025"/>
          <wp:effectExtent l="0" t="0" r="0" b="3175"/>
          <wp:wrapNone/>
          <wp:docPr id="10" name="Picture 10" descr="Papier-enel-med-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apier-enel-med-gora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59"/>
                  <a:stretch/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B3BF" w14:textId="77777777" w:rsidR="00F22ACC" w:rsidRDefault="003D0190">
    <w:pPr>
      <w:pStyle w:val="Header"/>
    </w:pPr>
    <w:r>
      <w:rPr>
        <w:noProof/>
      </w:rPr>
      <w:pict w14:anchorId="20B56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54012" o:spid="_x0000_s1025" type="#_x0000_t75" alt="" style="position:absolute;margin-left:0;margin-top:0;width:595pt;height:841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EA38A4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04150017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§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BFC05AE"/>
    <w:multiLevelType w:val="hybridMultilevel"/>
    <w:tmpl w:val="49F6D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6355"/>
    <w:multiLevelType w:val="hybridMultilevel"/>
    <w:tmpl w:val="1630A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0FBB"/>
    <w:multiLevelType w:val="hybridMultilevel"/>
    <w:tmpl w:val="D72081E4"/>
    <w:lvl w:ilvl="0" w:tplc="AADA16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63151"/>
    <w:multiLevelType w:val="hybridMultilevel"/>
    <w:tmpl w:val="0204D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1F4AD6"/>
    <w:multiLevelType w:val="hybridMultilevel"/>
    <w:tmpl w:val="6BE6EC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F04453"/>
    <w:multiLevelType w:val="hybridMultilevel"/>
    <w:tmpl w:val="B0647C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66FCE"/>
    <w:multiLevelType w:val="multilevel"/>
    <w:tmpl w:val="F76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22332"/>
    <w:multiLevelType w:val="hybridMultilevel"/>
    <w:tmpl w:val="C7BC1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73AEB"/>
    <w:multiLevelType w:val="hybridMultilevel"/>
    <w:tmpl w:val="4244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863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3A78DD"/>
    <w:multiLevelType w:val="hybridMultilevel"/>
    <w:tmpl w:val="1A12ACD0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6" w15:restartNumberingAfterBreak="0">
    <w:nsid w:val="75D704FB"/>
    <w:multiLevelType w:val="multilevel"/>
    <w:tmpl w:val="8C5C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4"/>
  </w:num>
  <w:num w:numId="8">
    <w:abstractNumId w:val="5"/>
  </w:num>
  <w:num w:numId="9">
    <w:abstractNumId w:val="9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E"/>
    <w:rsid w:val="00001D73"/>
    <w:rsid w:val="0000551E"/>
    <w:rsid w:val="00023FC7"/>
    <w:rsid w:val="0004323D"/>
    <w:rsid w:val="00052A46"/>
    <w:rsid w:val="00064C20"/>
    <w:rsid w:val="0007048A"/>
    <w:rsid w:val="000734FF"/>
    <w:rsid w:val="00076909"/>
    <w:rsid w:val="0007732F"/>
    <w:rsid w:val="00083F2A"/>
    <w:rsid w:val="00084488"/>
    <w:rsid w:val="00087256"/>
    <w:rsid w:val="00095617"/>
    <w:rsid w:val="000A17AD"/>
    <w:rsid w:val="000A33AE"/>
    <w:rsid w:val="000A37BD"/>
    <w:rsid w:val="000A425B"/>
    <w:rsid w:val="000B3B22"/>
    <w:rsid w:val="000B6B73"/>
    <w:rsid w:val="000C37A1"/>
    <w:rsid w:val="000E4831"/>
    <w:rsid w:val="000E72EC"/>
    <w:rsid w:val="00113E18"/>
    <w:rsid w:val="001144B2"/>
    <w:rsid w:val="00127DA4"/>
    <w:rsid w:val="001604FE"/>
    <w:rsid w:val="0016564F"/>
    <w:rsid w:val="0017100E"/>
    <w:rsid w:val="00176906"/>
    <w:rsid w:val="00180380"/>
    <w:rsid w:val="00181CD6"/>
    <w:rsid w:val="00186D75"/>
    <w:rsid w:val="00190117"/>
    <w:rsid w:val="001A4987"/>
    <w:rsid w:val="001C62CD"/>
    <w:rsid w:val="001F38FF"/>
    <w:rsid w:val="00233031"/>
    <w:rsid w:val="00234A99"/>
    <w:rsid w:val="0024409A"/>
    <w:rsid w:val="002466FD"/>
    <w:rsid w:val="002544FF"/>
    <w:rsid w:val="002548AE"/>
    <w:rsid w:val="0027243E"/>
    <w:rsid w:val="002A3104"/>
    <w:rsid w:val="002A3C46"/>
    <w:rsid w:val="002A41F4"/>
    <w:rsid w:val="002D0999"/>
    <w:rsid w:val="00302E0F"/>
    <w:rsid w:val="003249EA"/>
    <w:rsid w:val="00326B35"/>
    <w:rsid w:val="00327064"/>
    <w:rsid w:val="00331D71"/>
    <w:rsid w:val="00351FC6"/>
    <w:rsid w:val="003849CB"/>
    <w:rsid w:val="00386DA4"/>
    <w:rsid w:val="00393DEA"/>
    <w:rsid w:val="003A2DC3"/>
    <w:rsid w:val="003C0671"/>
    <w:rsid w:val="003C4820"/>
    <w:rsid w:val="003C50DC"/>
    <w:rsid w:val="003C725D"/>
    <w:rsid w:val="003D0190"/>
    <w:rsid w:val="003F5BAF"/>
    <w:rsid w:val="003F6203"/>
    <w:rsid w:val="003F6BD3"/>
    <w:rsid w:val="00416173"/>
    <w:rsid w:val="00450431"/>
    <w:rsid w:val="004516CE"/>
    <w:rsid w:val="0045442B"/>
    <w:rsid w:val="00473ED1"/>
    <w:rsid w:val="0047791C"/>
    <w:rsid w:val="004929F4"/>
    <w:rsid w:val="00493CBC"/>
    <w:rsid w:val="004A573C"/>
    <w:rsid w:val="004F072E"/>
    <w:rsid w:val="00501221"/>
    <w:rsid w:val="00531C73"/>
    <w:rsid w:val="005403E4"/>
    <w:rsid w:val="005477C5"/>
    <w:rsid w:val="005651B5"/>
    <w:rsid w:val="00570E3D"/>
    <w:rsid w:val="005A300D"/>
    <w:rsid w:val="005A3109"/>
    <w:rsid w:val="005A33D9"/>
    <w:rsid w:val="005B453C"/>
    <w:rsid w:val="005B57BA"/>
    <w:rsid w:val="005D1B58"/>
    <w:rsid w:val="005D47FE"/>
    <w:rsid w:val="005E1B70"/>
    <w:rsid w:val="005E5BE1"/>
    <w:rsid w:val="005F3943"/>
    <w:rsid w:val="005F5A40"/>
    <w:rsid w:val="0060213D"/>
    <w:rsid w:val="00612509"/>
    <w:rsid w:val="00622C43"/>
    <w:rsid w:val="0062333A"/>
    <w:rsid w:val="00642434"/>
    <w:rsid w:val="00655EF9"/>
    <w:rsid w:val="00657BC8"/>
    <w:rsid w:val="00661E55"/>
    <w:rsid w:val="00663317"/>
    <w:rsid w:val="006645AC"/>
    <w:rsid w:val="00672C6D"/>
    <w:rsid w:val="006827E0"/>
    <w:rsid w:val="00685E13"/>
    <w:rsid w:val="006A01E9"/>
    <w:rsid w:val="006A2079"/>
    <w:rsid w:val="006B3B20"/>
    <w:rsid w:val="006B4589"/>
    <w:rsid w:val="006C05D7"/>
    <w:rsid w:val="006C5979"/>
    <w:rsid w:val="006E469A"/>
    <w:rsid w:val="006E4BCA"/>
    <w:rsid w:val="006F5C48"/>
    <w:rsid w:val="0070243E"/>
    <w:rsid w:val="00703B39"/>
    <w:rsid w:val="00703E73"/>
    <w:rsid w:val="00710447"/>
    <w:rsid w:val="0071292D"/>
    <w:rsid w:val="00716645"/>
    <w:rsid w:val="00716E88"/>
    <w:rsid w:val="00726C4B"/>
    <w:rsid w:val="00733981"/>
    <w:rsid w:val="0073500C"/>
    <w:rsid w:val="00747E9E"/>
    <w:rsid w:val="00753798"/>
    <w:rsid w:val="00753E5E"/>
    <w:rsid w:val="00772517"/>
    <w:rsid w:val="0077745D"/>
    <w:rsid w:val="00784902"/>
    <w:rsid w:val="007866FA"/>
    <w:rsid w:val="007B59CF"/>
    <w:rsid w:val="007C50CB"/>
    <w:rsid w:val="007D15C5"/>
    <w:rsid w:val="007E0ED6"/>
    <w:rsid w:val="007E3A09"/>
    <w:rsid w:val="007F0D48"/>
    <w:rsid w:val="007F7555"/>
    <w:rsid w:val="007F76FD"/>
    <w:rsid w:val="00817793"/>
    <w:rsid w:val="00826FD8"/>
    <w:rsid w:val="00833008"/>
    <w:rsid w:val="00836F8B"/>
    <w:rsid w:val="0083799F"/>
    <w:rsid w:val="00852314"/>
    <w:rsid w:val="00895AE2"/>
    <w:rsid w:val="008B0FF1"/>
    <w:rsid w:val="008C281F"/>
    <w:rsid w:val="008D1F24"/>
    <w:rsid w:val="00916212"/>
    <w:rsid w:val="00934843"/>
    <w:rsid w:val="00952925"/>
    <w:rsid w:val="00955176"/>
    <w:rsid w:val="00960BC6"/>
    <w:rsid w:val="00970F78"/>
    <w:rsid w:val="00981814"/>
    <w:rsid w:val="00981BA3"/>
    <w:rsid w:val="009914D9"/>
    <w:rsid w:val="009A18F8"/>
    <w:rsid w:val="009C3068"/>
    <w:rsid w:val="009C640F"/>
    <w:rsid w:val="009D1810"/>
    <w:rsid w:val="009E47C0"/>
    <w:rsid w:val="00A01031"/>
    <w:rsid w:val="00A01C1C"/>
    <w:rsid w:val="00A02735"/>
    <w:rsid w:val="00A0709B"/>
    <w:rsid w:val="00A10301"/>
    <w:rsid w:val="00A134A8"/>
    <w:rsid w:val="00A271BD"/>
    <w:rsid w:val="00A345A3"/>
    <w:rsid w:val="00A374C9"/>
    <w:rsid w:val="00A4743D"/>
    <w:rsid w:val="00A5689E"/>
    <w:rsid w:val="00A6705F"/>
    <w:rsid w:val="00A70106"/>
    <w:rsid w:val="00A83B08"/>
    <w:rsid w:val="00A855DA"/>
    <w:rsid w:val="00A87EA0"/>
    <w:rsid w:val="00AB2C59"/>
    <w:rsid w:val="00AB6E33"/>
    <w:rsid w:val="00AB7855"/>
    <w:rsid w:val="00AC1D3A"/>
    <w:rsid w:val="00AC3971"/>
    <w:rsid w:val="00AC6315"/>
    <w:rsid w:val="00AE6D1D"/>
    <w:rsid w:val="00AF092F"/>
    <w:rsid w:val="00B06B8E"/>
    <w:rsid w:val="00B2169F"/>
    <w:rsid w:val="00B3463A"/>
    <w:rsid w:val="00B36CB6"/>
    <w:rsid w:val="00B6796C"/>
    <w:rsid w:val="00B67ABC"/>
    <w:rsid w:val="00B723C9"/>
    <w:rsid w:val="00B83640"/>
    <w:rsid w:val="00B97688"/>
    <w:rsid w:val="00BA2092"/>
    <w:rsid w:val="00BA2751"/>
    <w:rsid w:val="00BB0FEE"/>
    <w:rsid w:val="00BD3DAD"/>
    <w:rsid w:val="00BE3731"/>
    <w:rsid w:val="00C01772"/>
    <w:rsid w:val="00C02AB8"/>
    <w:rsid w:val="00C13472"/>
    <w:rsid w:val="00C31B21"/>
    <w:rsid w:val="00C40AE4"/>
    <w:rsid w:val="00C52BB9"/>
    <w:rsid w:val="00C8167E"/>
    <w:rsid w:val="00C93A32"/>
    <w:rsid w:val="00CA0F10"/>
    <w:rsid w:val="00CB04AC"/>
    <w:rsid w:val="00CC2684"/>
    <w:rsid w:val="00CC6CA0"/>
    <w:rsid w:val="00CD30EE"/>
    <w:rsid w:val="00CD4E33"/>
    <w:rsid w:val="00CD5DC3"/>
    <w:rsid w:val="00CD71D0"/>
    <w:rsid w:val="00CE75C0"/>
    <w:rsid w:val="00CF0078"/>
    <w:rsid w:val="00CF1C89"/>
    <w:rsid w:val="00CF5DE8"/>
    <w:rsid w:val="00D14AB1"/>
    <w:rsid w:val="00D15191"/>
    <w:rsid w:val="00D16DC7"/>
    <w:rsid w:val="00D17CD4"/>
    <w:rsid w:val="00D25826"/>
    <w:rsid w:val="00D53229"/>
    <w:rsid w:val="00D817CD"/>
    <w:rsid w:val="00D83CE1"/>
    <w:rsid w:val="00D9026B"/>
    <w:rsid w:val="00D9257E"/>
    <w:rsid w:val="00D947EE"/>
    <w:rsid w:val="00D9623B"/>
    <w:rsid w:val="00DA167C"/>
    <w:rsid w:val="00DB316F"/>
    <w:rsid w:val="00DC4DF9"/>
    <w:rsid w:val="00DC4ED2"/>
    <w:rsid w:val="00DD3AE1"/>
    <w:rsid w:val="00DD54B6"/>
    <w:rsid w:val="00E02429"/>
    <w:rsid w:val="00E0562B"/>
    <w:rsid w:val="00E23D16"/>
    <w:rsid w:val="00E27C3E"/>
    <w:rsid w:val="00E55B02"/>
    <w:rsid w:val="00E61BEB"/>
    <w:rsid w:val="00E833A3"/>
    <w:rsid w:val="00E86366"/>
    <w:rsid w:val="00EA6CB1"/>
    <w:rsid w:val="00EC7CE3"/>
    <w:rsid w:val="00ED1752"/>
    <w:rsid w:val="00ED4E24"/>
    <w:rsid w:val="00EF5E51"/>
    <w:rsid w:val="00F001FB"/>
    <w:rsid w:val="00F22ACC"/>
    <w:rsid w:val="00F253E3"/>
    <w:rsid w:val="00F274F3"/>
    <w:rsid w:val="00F30263"/>
    <w:rsid w:val="00F33628"/>
    <w:rsid w:val="00F42A2C"/>
    <w:rsid w:val="00F61C06"/>
    <w:rsid w:val="00F7222C"/>
    <w:rsid w:val="00F82FB2"/>
    <w:rsid w:val="00F835D6"/>
    <w:rsid w:val="00F93779"/>
    <w:rsid w:val="00F97A28"/>
    <w:rsid w:val="00FA0F43"/>
    <w:rsid w:val="00FB4546"/>
    <w:rsid w:val="00FD7AA6"/>
    <w:rsid w:val="00FE5DD9"/>
    <w:rsid w:val="00FE6146"/>
    <w:rsid w:val="00FE66B0"/>
    <w:rsid w:val="00FE67EE"/>
    <w:rsid w:val="1A9ABD44"/>
    <w:rsid w:val="2646EBC4"/>
    <w:rsid w:val="30E22875"/>
    <w:rsid w:val="37B1B7D2"/>
    <w:rsid w:val="37F7F6E3"/>
    <w:rsid w:val="39CD47F0"/>
    <w:rsid w:val="3AF1F8B5"/>
    <w:rsid w:val="3D02A391"/>
    <w:rsid w:val="4089A44C"/>
    <w:rsid w:val="499901CB"/>
    <w:rsid w:val="4F1E02D6"/>
    <w:rsid w:val="5A7766BD"/>
    <w:rsid w:val="5F4540DE"/>
    <w:rsid w:val="6333A858"/>
    <w:rsid w:val="6586FB91"/>
    <w:rsid w:val="68FC241A"/>
    <w:rsid w:val="6B27EB11"/>
    <w:rsid w:val="6BE49C9C"/>
    <w:rsid w:val="7B2B1166"/>
    <w:rsid w:val="7C30D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B87A9"/>
  <w15:chartTrackingRefBased/>
  <w15:docId w15:val="{9A8D3500-67CA-0B45-9459-5A7C76F5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02"/>
    <w:pPr>
      <w:spacing w:after="120" w:line="276" w:lineRule="auto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E6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E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7A"/>
  </w:style>
  <w:style w:type="paragraph" w:styleId="Footer">
    <w:name w:val="footer"/>
    <w:basedOn w:val="Normal"/>
    <w:link w:val="FooterChar"/>
    <w:uiPriority w:val="99"/>
    <w:unhideWhenUsed/>
    <w:rsid w:val="009F2E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7A"/>
  </w:style>
  <w:style w:type="paragraph" w:styleId="DocumentMap">
    <w:name w:val="Document Map"/>
    <w:basedOn w:val="Normal"/>
    <w:link w:val="DocumentMapChar"/>
    <w:uiPriority w:val="99"/>
    <w:semiHidden/>
    <w:unhideWhenUsed/>
    <w:rsid w:val="00895E2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5E29"/>
    <w:rPr>
      <w:rFonts w:ascii="Lucida Grande" w:hAnsi="Lucida Grande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7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D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9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9E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1901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C7C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3CB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C6CA0"/>
    <w:pPr>
      <w:spacing w:after="0" w:line="240" w:lineRule="auto"/>
    </w:pPr>
    <w:rPr>
      <w:rFonts w:eastAsiaTheme="minorHAnsi" w:cs="Calibri"/>
      <w:sz w:val="22"/>
      <w:szCs w:val="22"/>
      <w:lang w:val="pl-PL" w:eastAsia="pl-PL"/>
    </w:rPr>
  </w:style>
  <w:style w:type="paragraph" w:customStyle="1" w:styleId="xmsolistparagraph">
    <w:name w:val="x_msolistparagraph"/>
    <w:basedOn w:val="Normal"/>
    <w:rsid w:val="00CC6CA0"/>
    <w:pPr>
      <w:ind w:left="720"/>
    </w:pPr>
    <w:rPr>
      <w:rFonts w:eastAsiaTheme="minorHAnsi" w:cs="Calibri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FE614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BD3D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q4iawc">
    <w:name w:val="q4iawc"/>
    <w:basedOn w:val="DefaultParagraphFont"/>
    <w:rsid w:val="00BD3DAD"/>
  </w:style>
  <w:style w:type="paragraph" w:styleId="FootnoteText">
    <w:name w:val="footnote text"/>
    <w:basedOn w:val="Normal"/>
    <w:link w:val="FootnoteTextChar"/>
    <w:uiPriority w:val="99"/>
    <w:semiHidden/>
    <w:unhideWhenUsed/>
    <w:rsid w:val="003270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064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270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07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72E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F0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DE757DA9D3A49B5B8A213ACEC9FB9" ma:contentTypeVersion="5" ma:contentTypeDescription="Create a new document." ma:contentTypeScope="" ma:versionID="b2839473948a883eee0122b8a212bf30">
  <xsd:schema xmlns:xsd="http://www.w3.org/2001/XMLSchema" xmlns:xs="http://www.w3.org/2001/XMLSchema" xmlns:p="http://schemas.microsoft.com/office/2006/metadata/properties" xmlns:ns3="7f09f485-a45c-4390-8ba5-520537f1d722" xmlns:ns4="a7d808ca-89f8-4387-b125-ed893b0d1198" targetNamespace="http://schemas.microsoft.com/office/2006/metadata/properties" ma:root="true" ma:fieldsID="7db5f2adb96c6cd036a164fc637b3fa6" ns3:_="" ns4:_="">
    <xsd:import namespace="7f09f485-a45c-4390-8ba5-520537f1d722"/>
    <xsd:import namespace="a7d808ca-89f8-4387-b125-ed893b0d1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9f485-a45c-4390-8ba5-520537f1d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808ca-89f8-4387-b125-ed893b0d1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595C7-571A-4922-A82D-2B725C313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9f485-a45c-4390-8ba5-520537f1d722"/>
    <ds:schemaRef ds:uri="a7d808ca-89f8-4387-b125-ed893b0d1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78FAB-4A7D-48E8-BDFA-B81174DACA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E54F09-E764-48AB-B670-5FB58F916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906AE2-AAC2-4273-A4BC-84BF62286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4639</Characters>
  <Application>Microsoft Office Word</Application>
  <DocSecurity>0</DocSecurity>
  <Lines>79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Kapuściński</dc:creator>
  <cp:keywords/>
  <dc:description/>
  <cp:lastModifiedBy>Agata Koczowska</cp:lastModifiedBy>
  <cp:revision>5</cp:revision>
  <cp:lastPrinted>2021-03-23T10:00:00Z</cp:lastPrinted>
  <dcterms:created xsi:type="dcterms:W3CDTF">2022-05-09T08:18:00Z</dcterms:created>
  <dcterms:modified xsi:type="dcterms:W3CDTF">2022-05-09T08:49:00Z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0x01010079ADE757DA9D3A49B5B8A213ACEC9FB9</vt:lpwstr>
  </property>
</Properties>
</file>